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05" w:rsidRPr="00DC0566" w:rsidRDefault="00064D05" w:rsidP="00DC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05" w:rsidRDefault="00064D05" w:rsidP="004E44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46" w:rsidRPr="009A19C6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 xml:space="preserve">Ханты-Мансийский автономный округ – </w:t>
      </w:r>
      <w:proofErr w:type="spellStart"/>
      <w:r w:rsidRPr="009A19C6">
        <w:rPr>
          <w:rFonts w:ascii="Times New Roman" w:hAnsi="Times New Roman" w:cs="Times New Roman"/>
          <w:sz w:val="28"/>
        </w:rPr>
        <w:t>Югра</w:t>
      </w:r>
      <w:proofErr w:type="spellEnd"/>
    </w:p>
    <w:p w:rsidR="00D22846" w:rsidRPr="009A19C6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район</w:t>
      </w:r>
    </w:p>
    <w:p w:rsidR="00D22846" w:rsidRPr="009A19C6" w:rsidRDefault="00D22846" w:rsidP="00D228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846" w:rsidRPr="00901AF0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</w:t>
      </w:r>
    </w:p>
    <w:p w:rsidR="00D22846" w:rsidRPr="00901AF0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32"/>
        </w:rPr>
        <w:t>КЕДРОВЫЙ</w:t>
      </w:r>
      <w:proofErr w:type="gramEnd"/>
    </w:p>
    <w:p w:rsidR="00D22846" w:rsidRPr="009A19C6" w:rsidRDefault="00D22846" w:rsidP="00D228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846" w:rsidRPr="00901AF0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1AF0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D22846" w:rsidRPr="00901AF0" w:rsidRDefault="00D22846" w:rsidP="00D228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846" w:rsidRPr="00901AF0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AF0">
        <w:rPr>
          <w:rFonts w:ascii="Times New Roman" w:hAnsi="Times New Roman" w:cs="Times New Roman"/>
          <w:sz w:val="32"/>
        </w:rPr>
        <w:t>ПОСТАНОВЛЕНИЕ</w:t>
      </w:r>
    </w:p>
    <w:p w:rsidR="00D22846" w:rsidRPr="009A19C6" w:rsidRDefault="00D22846" w:rsidP="00D228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846" w:rsidRPr="009A19C6" w:rsidRDefault="00D22846" w:rsidP="00D22846">
      <w:pPr>
        <w:spacing w:after="0" w:line="240" w:lineRule="auto"/>
        <w:rPr>
          <w:rFonts w:ascii="Times New Roman" w:hAnsi="Times New Roman" w:cs="Times New Roman"/>
        </w:rPr>
      </w:pPr>
    </w:p>
    <w:p w:rsidR="00D22846" w:rsidRPr="009A19C6" w:rsidRDefault="00D22846" w:rsidP="00D22846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от  </w:t>
      </w:r>
      <w:r w:rsidR="00DC0566">
        <w:rPr>
          <w:rFonts w:ascii="Times New Roman" w:hAnsi="Times New Roman" w:cs="Times New Roman"/>
          <w:sz w:val="28"/>
          <w:szCs w:val="28"/>
        </w:rPr>
        <w:t>24.1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9A19C6">
        <w:rPr>
          <w:rFonts w:ascii="Times New Roman" w:hAnsi="Times New Roman" w:cs="Times New Roman"/>
          <w:sz w:val="28"/>
          <w:szCs w:val="28"/>
        </w:rPr>
        <w:t>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DC056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46" w:rsidRPr="009A19C6" w:rsidRDefault="00D22846" w:rsidP="00D2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D22846" w:rsidRDefault="00D2284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 w:rsidRPr="00E44EB3">
        <w:rPr>
          <w:sz w:val="28"/>
          <w:szCs w:val="28"/>
        </w:rPr>
        <w:t xml:space="preserve">Об </w:t>
      </w:r>
      <w:r w:rsidR="006949C6"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отдельных вопросах обращения 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 w:rsidRPr="00E44EB3">
        <w:rPr>
          <w:sz w:val="28"/>
          <w:szCs w:val="28"/>
        </w:rPr>
        <w:t xml:space="preserve">с отработанными аккумуляторами </w:t>
      </w:r>
    </w:p>
    <w:p w:rsidR="006949C6" w:rsidRDefault="00D22846" w:rsidP="00D22846">
      <w:pPr>
        <w:pStyle w:val="a8"/>
        <w:jc w:val="both"/>
        <w:rPr>
          <w:sz w:val="28"/>
          <w:szCs w:val="28"/>
        </w:rPr>
      </w:pPr>
      <w:r w:rsidRPr="00E44EB3">
        <w:rPr>
          <w:sz w:val="28"/>
          <w:szCs w:val="28"/>
        </w:rPr>
        <w:t xml:space="preserve">на территории </w:t>
      </w:r>
      <w:r w:rsidR="006949C6">
        <w:rPr>
          <w:sz w:val="28"/>
          <w:szCs w:val="28"/>
        </w:rPr>
        <w:t>сельского поселения</w:t>
      </w:r>
    </w:p>
    <w:p w:rsidR="00D22846" w:rsidRPr="00E44EB3" w:rsidRDefault="006949C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Кедровый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696969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t>ных законов от 24.06.1998 №89-ФЗ                  «</w:t>
      </w:r>
      <w:r w:rsidRPr="00E44EB3">
        <w:rPr>
          <w:sz w:val="28"/>
          <w:szCs w:val="28"/>
        </w:rPr>
        <w:t>Об отходах производ</w:t>
      </w:r>
      <w:r>
        <w:rPr>
          <w:sz w:val="28"/>
          <w:szCs w:val="28"/>
        </w:rPr>
        <w:t>ства и потребления», от 30.03.1999 №52-ФЗ                              «О санитарно-</w:t>
      </w:r>
      <w:r w:rsidRPr="00E44EB3">
        <w:rPr>
          <w:sz w:val="28"/>
          <w:szCs w:val="28"/>
        </w:rPr>
        <w:t>эпидемиоло</w:t>
      </w:r>
      <w:r>
        <w:rPr>
          <w:sz w:val="28"/>
          <w:szCs w:val="28"/>
        </w:rPr>
        <w:t>гическом благополучии населения»</w:t>
      </w:r>
      <w:r w:rsidRPr="00E44EB3">
        <w:rPr>
          <w:sz w:val="28"/>
          <w:szCs w:val="28"/>
        </w:rPr>
        <w:t>, в целях обеспечения экологической безопасности при обращении с отработанными аккумуляторами: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6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Утвердить: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636">
        <w:rPr>
          <w:sz w:val="28"/>
          <w:szCs w:val="28"/>
        </w:rPr>
        <w:t>1.1.</w:t>
      </w:r>
      <w:r w:rsidRPr="00E44EB3">
        <w:rPr>
          <w:sz w:val="28"/>
          <w:szCs w:val="28"/>
        </w:rPr>
        <w:t>Порядок организации утилизации и переработки отработанных аккумуляторов на тер</w:t>
      </w:r>
      <w:r>
        <w:rPr>
          <w:sz w:val="28"/>
          <w:szCs w:val="28"/>
        </w:rPr>
        <w:t>ритории сельского поселения Кедровый</w:t>
      </w:r>
      <w:r w:rsidRPr="00E44EB3">
        <w:rPr>
          <w:sz w:val="28"/>
          <w:szCs w:val="28"/>
        </w:rPr>
        <w:t xml:space="preserve"> согласно приложению 1 к настоящему постановлению.</w:t>
      </w:r>
    </w:p>
    <w:p w:rsidR="00D22846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636">
        <w:rPr>
          <w:sz w:val="28"/>
          <w:szCs w:val="28"/>
        </w:rPr>
        <w:t>1.2.</w:t>
      </w:r>
      <w:r w:rsidRPr="00E44EB3">
        <w:rPr>
          <w:sz w:val="28"/>
          <w:szCs w:val="28"/>
        </w:rPr>
        <w:t xml:space="preserve">Рекомендуемую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инструкцию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с отработанными аккумуляторами на территории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согласно приложению 2 к настоящему постановлению.</w:t>
      </w:r>
    </w:p>
    <w:p w:rsidR="006949C6" w:rsidRDefault="006949C6" w:rsidP="00D22846">
      <w:pPr>
        <w:pStyle w:val="a8"/>
        <w:jc w:val="both"/>
        <w:rPr>
          <w:sz w:val="28"/>
          <w:szCs w:val="28"/>
        </w:rPr>
      </w:pPr>
    </w:p>
    <w:p w:rsidR="00D22846" w:rsidRDefault="00543636" w:rsidP="00543636">
      <w:pPr>
        <w:pStyle w:val="a8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D22846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6949C6" w:rsidRDefault="006949C6" w:rsidP="006949C6">
      <w:pPr>
        <w:pStyle w:val="a8"/>
        <w:ind w:left="840"/>
        <w:jc w:val="both"/>
        <w:rPr>
          <w:sz w:val="28"/>
          <w:szCs w:val="28"/>
        </w:rPr>
      </w:pPr>
    </w:p>
    <w:p w:rsidR="00D22846" w:rsidRDefault="00543636" w:rsidP="006949C6">
      <w:pPr>
        <w:pStyle w:val="a8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949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949C6">
        <w:rPr>
          <w:sz w:val="28"/>
          <w:szCs w:val="28"/>
        </w:rPr>
        <w:t>Контроль за</w:t>
      </w:r>
      <w:proofErr w:type="gramEnd"/>
      <w:r w:rsidR="006949C6">
        <w:rPr>
          <w:sz w:val="28"/>
          <w:szCs w:val="28"/>
        </w:rPr>
        <w:t xml:space="preserve"> выполнением постановления оставляю за собой.</w:t>
      </w:r>
    </w:p>
    <w:p w:rsidR="006949C6" w:rsidRDefault="006949C6" w:rsidP="00D22846">
      <w:pPr>
        <w:pStyle w:val="a8"/>
        <w:jc w:val="both"/>
        <w:rPr>
          <w:sz w:val="28"/>
          <w:szCs w:val="28"/>
        </w:rPr>
      </w:pPr>
    </w:p>
    <w:p w:rsidR="006949C6" w:rsidRDefault="006949C6" w:rsidP="00D22846">
      <w:pPr>
        <w:pStyle w:val="a8"/>
        <w:jc w:val="both"/>
        <w:rPr>
          <w:sz w:val="28"/>
          <w:szCs w:val="28"/>
        </w:rPr>
      </w:pPr>
    </w:p>
    <w:p w:rsidR="006949C6" w:rsidRDefault="006949C6" w:rsidP="00D22846">
      <w:pPr>
        <w:pStyle w:val="a8"/>
        <w:jc w:val="both"/>
        <w:rPr>
          <w:sz w:val="28"/>
          <w:szCs w:val="28"/>
        </w:rPr>
      </w:pPr>
    </w:p>
    <w:p w:rsidR="006949C6" w:rsidRDefault="006949C6" w:rsidP="00D22846">
      <w:pPr>
        <w:pStyle w:val="a8"/>
        <w:jc w:val="both"/>
        <w:rPr>
          <w:sz w:val="28"/>
          <w:szCs w:val="28"/>
        </w:rPr>
      </w:pPr>
    </w:p>
    <w:p w:rsidR="006949C6" w:rsidRDefault="006949C6" w:rsidP="00D22846">
      <w:pPr>
        <w:pStyle w:val="a8"/>
        <w:jc w:val="both"/>
        <w:rPr>
          <w:sz w:val="28"/>
          <w:szCs w:val="28"/>
        </w:rPr>
      </w:pPr>
    </w:p>
    <w:p w:rsidR="00D22846" w:rsidRPr="00543636" w:rsidRDefault="00DC056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6949C6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           Д.Н.Петров</w:t>
      </w: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Default="00D22846" w:rsidP="00D22846">
      <w:pPr>
        <w:pStyle w:val="a8"/>
        <w:jc w:val="right"/>
        <w:rPr>
          <w:color w:val="000000"/>
          <w:sz w:val="28"/>
          <w:szCs w:val="28"/>
        </w:rPr>
      </w:pPr>
      <w:r w:rsidRPr="00E44EB3">
        <w:rPr>
          <w:color w:val="000000"/>
          <w:sz w:val="28"/>
          <w:szCs w:val="28"/>
        </w:rPr>
        <w:t>Приложение 1</w:t>
      </w:r>
    </w:p>
    <w:p w:rsidR="00D22846" w:rsidRDefault="00D22846" w:rsidP="00D22846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22846" w:rsidRDefault="00543636" w:rsidP="00D22846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Кедровый</w:t>
      </w:r>
      <w:proofErr w:type="gramEnd"/>
    </w:p>
    <w:p w:rsidR="00D22846" w:rsidRDefault="00DC0566" w:rsidP="00D22846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24.10</w:t>
      </w:r>
      <w:r w:rsidR="00543636">
        <w:rPr>
          <w:color w:val="000000"/>
          <w:sz w:val="28"/>
          <w:szCs w:val="28"/>
        </w:rPr>
        <w:t xml:space="preserve">.2012  № </w:t>
      </w:r>
      <w:r>
        <w:rPr>
          <w:color w:val="000000"/>
          <w:sz w:val="28"/>
          <w:szCs w:val="28"/>
        </w:rPr>
        <w:t>56</w:t>
      </w:r>
    </w:p>
    <w:p w:rsidR="00D22846" w:rsidRPr="00E44EB3" w:rsidRDefault="00D22846" w:rsidP="00D22846">
      <w:pPr>
        <w:pStyle w:val="a8"/>
        <w:jc w:val="right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  <w:r w:rsidRPr="00E44EB3">
        <w:rPr>
          <w:b/>
          <w:sz w:val="28"/>
          <w:szCs w:val="28"/>
        </w:rPr>
        <w:t>Порядок организации утилизации и переработки отработанных аккумуляторо</w:t>
      </w:r>
      <w:r w:rsidR="009D59D3">
        <w:rPr>
          <w:b/>
          <w:sz w:val="28"/>
          <w:szCs w:val="28"/>
        </w:rPr>
        <w:t>в на территории сельского поселения Кедровый</w:t>
      </w:r>
    </w:p>
    <w:p w:rsidR="00D22846" w:rsidRDefault="00D22846" w:rsidP="00D22846">
      <w:pPr>
        <w:pStyle w:val="a8"/>
        <w:jc w:val="center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44EB3">
        <w:rPr>
          <w:b/>
          <w:sz w:val="28"/>
          <w:szCs w:val="28"/>
        </w:rPr>
        <w:t>. Общие положения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порядок организации </w:t>
      </w:r>
      <w:r w:rsidRPr="00E44EB3">
        <w:rPr>
          <w:sz w:val="28"/>
          <w:szCs w:val="28"/>
        </w:rPr>
        <w:t>утилизации</w:t>
      </w:r>
      <w:r>
        <w:rPr>
          <w:sz w:val="28"/>
          <w:szCs w:val="28"/>
        </w:rPr>
        <w:t xml:space="preserve"> и переработки</w:t>
      </w:r>
      <w:r w:rsidRPr="00E44EB3">
        <w:rPr>
          <w:sz w:val="28"/>
          <w:szCs w:val="28"/>
        </w:rPr>
        <w:t xml:space="preserve"> отработанных аккумуляторов на тер</w:t>
      </w:r>
      <w:r w:rsidR="009D59D3">
        <w:rPr>
          <w:sz w:val="28"/>
          <w:szCs w:val="28"/>
        </w:rPr>
        <w:t>ритории сельского поселения Кедровый</w:t>
      </w:r>
      <w:r w:rsidRPr="00E44EB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44EB3">
        <w:rPr>
          <w:sz w:val="28"/>
          <w:szCs w:val="28"/>
        </w:rPr>
        <w:t xml:space="preserve"> Порядок) разработан в целях снижения их неблагоприятного воздействия на здоровье населения и среду обитания путём организации системы обращения с данным видом отходов. 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1.2. Нормы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обязательны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для исполнения на тер</w:t>
      </w:r>
      <w:r w:rsidR="009D59D3">
        <w:rPr>
          <w:sz w:val="28"/>
          <w:szCs w:val="28"/>
        </w:rPr>
        <w:t xml:space="preserve">ритории сельского поселения </w:t>
      </w:r>
      <w:proofErr w:type="gramStart"/>
      <w:r w:rsidR="009D59D3">
        <w:rPr>
          <w:sz w:val="28"/>
          <w:szCs w:val="28"/>
        </w:rPr>
        <w:t>Кедровый</w:t>
      </w:r>
      <w:proofErr w:type="gramEnd"/>
      <w:r w:rsidRPr="00E44EB3">
        <w:rPr>
          <w:sz w:val="28"/>
          <w:szCs w:val="28"/>
        </w:rPr>
        <w:t xml:space="preserve"> всеми муниципальными предприятиями и учреждениями и рекомендуются к применению организациями, предпринимателями, физическими лицами, в части их деятельности, связанной с утилизацией отработанных аккумуляторов</w:t>
      </w: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44EB3">
        <w:rPr>
          <w:color w:val="000000"/>
          <w:sz w:val="28"/>
          <w:szCs w:val="28"/>
        </w:rPr>
        <w:t xml:space="preserve">1.3. Обращения с отработанными </w:t>
      </w:r>
      <w:r w:rsidRPr="00E44EB3">
        <w:rPr>
          <w:sz w:val="28"/>
          <w:szCs w:val="28"/>
        </w:rPr>
        <w:t>аккумуляторами</w:t>
      </w:r>
      <w:r w:rsidRPr="00E44EB3">
        <w:rPr>
          <w:color w:val="000000"/>
          <w:sz w:val="28"/>
          <w:szCs w:val="28"/>
        </w:rPr>
        <w:t xml:space="preserve"> для </w:t>
      </w:r>
      <w:r w:rsidRPr="00E44EB3">
        <w:rPr>
          <w:sz w:val="28"/>
          <w:szCs w:val="28"/>
        </w:rPr>
        <w:t>организаций и индивидуальных предпринимателей</w:t>
      </w:r>
      <w:r w:rsidRPr="00E44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предполагаю</w:t>
      </w:r>
      <w:r w:rsidRPr="00E44EB3">
        <w:rPr>
          <w:color w:val="000000"/>
          <w:sz w:val="28"/>
          <w:szCs w:val="28"/>
        </w:rPr>
        <w:t>т наличие следующих документов:</w:t>
      </w: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44EB3">
        <w:rPr>
          <w:color w:val="000000"/>
          <w:sz w:val="28"/>
          <w:szCs w:val="28"/>
        </w:rPr>
        <w:t>проект нормативов образования отходов и лимитов на их размещение (за исключением субъектов малого и среднего бизнеса);</w:t>
      </w: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44EB3">
        <w:rPr>
          <w:color w:val="000000"/>
          <w:sz w:val="28"/>
          <w:szCs w:val="28"/>
        </w:rPr>
        <w:t>лимиты на размещение отходов (за исключением субъектов малого и среднего бизнеса);</w:t>
      </w: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44EB3">
        <w:rPr>
          <w:color w:val="000000"/>
          <w:sz w:val="28"/>
          <w:szCs w:val="28"/>
        </w:rPr>
        <w:t>паспорт опасных отходов;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44EB3">
        <w:rPr>
          <w:color w:val="000000"/>
          <w:sz w:val="28"/>
          <w:szCs w:val="28"/>
        </w:rPr>
        <w:t xml:space="preserve">типовая инструкция о порядке обращения </w:t>
      </w:r>
      <w:r w:rsidRPr="00E44EB3">
        <w:rPr>
          <w:sz w:val="28"/>
          <w:szCs w:val="28"/>
        </w:rPr>
        <w:t>с отработанными аккумуляторами</w:t>
      </w:r>
      <w:r w:rsidRPr="00E44EB3">
        <w:rPr>
          <w:color w:val="000000"/>
          <w:sz w:val="28"/>
          <w:szCs w:val="28"/>
        </w:rPr>
        <w:t>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приказ руководителя о назначении лиц, ответственных за обращение с </w:t>
      </w:r>
      <w:r w:rsidRPr="00E44EB3">
        <w:rPr>
          <w:color w:val="000000"/>
          <w:sz w:val="28"/>
          <w:szCs w:val="28"/>
        </w:rPr>
        <w:t>опасными</w:t>
      </w:r>
      <w:r w:rsidRPr="00E44EB3">
        <w:rPr>
          <w:sz w:val="28"/>
          <w:szCs w:val="28"/>
        </w:rPr>
        <w:t xml:space="preserve"> отходами, имеющих соответствующую подготовку;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44EB3">
        <w:rPr>
          <w:bCs/>
          <w:sz w:val="28"/>
          <w:szCs w:val="28"/>
        </w:rPr>
        <w:t xml:space="preserve">договор </w:t>
      </w:r>
      <w:r w:rsidRPr="00E44EB3">
        <w:rPr>
          <w:sz w:val="28"/>
          <w:szCs w:val="28"/>
        </w:rPr>
        <w:t xml:space="preserve">со специализированной организацией, имеющей лицензию на деятельность по сбору, использованию, обезвреживанию, транспортировке, размещению отходов </w:t>
      </w:r>
      <w:r w:rsidRPr="00E44EB3">
        <w:rPr>
          <w:sz w:val="28"/>
          <w:szCs w:val="28"/>
          <w:lang w:val="en-US"/>
        </w:rPr>
        <w:t>I</w:t>
      </w:r>
      <w:r w:rsidRPr="00E44EB3">
        <w:rPr>
          <w:sz w:val="28"/>
          <w:szCs w:val="28"/>
        </w:rPr>
        <w:t>-</w:t>
      </w:r>
      <w:r w:rsidRPr="00E44EB3">
        <w:rPr>
          <w:sz w:val="28"/>
          <w:szCs w:val="28"/>
          <w:lang w:val="en-US"/>
        </w:rPr>
        <w:t>IV</w:t>
      </w:r>
      <w:r w:rsidRPr="00E44EB3">
        <w:rPr>
          <w:sz w:val="28"/>
          <w:szCs w:val="28"/>
        </w:rPr>
        <w:t xml:space="preserve"> классов опасности (в том числе отработанных аккумуляторов).</w:t>
      </w:r>
    </w:p>
    <w:p w:rsidR="00D22846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1.4. Сведения о количестве отработанных аккумуляторов, график подъезда машины, расходы на сбор, транспортирование и обезвреживание отработанных аккумуляторов определяются договором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</w:t>
      </w:r>
      <w:r w:rsidRPr="00E44EB3">
        <w:rPr>
          <w:sz w:val="28"/>
          <w:szCs w:val="28"/>
          <w:lang w:val="en-US"/>
        </w:rPr>
        <w:t>I</w:t>
      </w:r>
      <w:r w:rsidRPr="00E44EB3">
        <w:rPr>
          <w:sz w:val="28"/>
          <w:szCs w:val="28"/>
        </w:rPr>
        <w:t>-</w:t>
      </w:r>
      <w:r w:rsidRPr="00E44EB3">
        <w:rPr>
          <w:sz w:val="28"/>
          <w:szCs w:val="28"/>
          <w:lang w:val="en-US"/>
        </w:rPr>
        <w:t>IV</w:t>
      </w:r>
      <w:r w:rsidRPr="00E44EB3">
        <w:rPr>
          <w:sz w:val="28"/>
          <w:szCs w:val="28"/>
        </w:rPr>
        <w:t xml:space="preserve"> классов опасности. </w:t>
      </w:r>
    </w:p>
    <w:p w:rsidR="00DC0566" w:rsidRDefault="00DC0566" w:rsidP="00D22846">
      <w:pPr>
        <w:pStyle w:val="a8"/>
        <w:jc w:val="both"/>
        <w:rPr>
          <w:sz w:val="28"/>
          <w:szCs w:val="28"/>
        </w:rPr>
      </w:pPr>
    </w:p>
    <w:p w:rsidR="00DC0566" w:rsidRDefault="00DC0566" w:rsidP="00D22846">
      <w:pPr>
        <w:pStyle w:val="a8"/>
        <w:jc w:val="both"/>
        <w:rPr>
          <w:sz w:val="28"/>
          <w:szCs w:val="28"/>
        </w:rPr>
      </w:pPr>
    </w:p>
    <w:p w:rsidR="00DC0566" w:rsidRPr="00E44EB3" w:rsidRDefault="00DC056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44EB3">
        <w:rPr>
          <w:b/>
          <w:bCs/>
          <w:sz w:val="28"/>
          <w:szCs w:val="28"/>
        </w:rPr>
        <w:t xml:space="preserve">. Порядок обращения с </w:t>
      </w:r>
      <w:r w:rsidRPr="00E44EB3">
        <w:rPr>
          <w:b/>
          <w:sz w:val="28"/>
          <w:szCs w:val="28"/>
        </w:rPr>
        <w:t>отработанными аккумуляторами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2.1. Порядок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отработанными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>аккумуляторами юридическими лицами и предпри</w:t>
      </w:r>
      <w:r>
        <w:rPr>
          <w:sz w:val="28"/>
          <w:szCs w:val="28"/>
        </w:rPr>
        <w:t>нимателями</w:t>
      </w:r>
      <w:r w:rsidRPr="00E44EB3">
        <w:rPr>
          <w:sz w:val="28"/>
          <w:szCs w:val="28"/>
        </w:rPr>
        <w:t xml:space="preserve"> состоит из следующих этапов: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организационные мероприятия (обучение и инструктаж персонала, обустройство мест временного хранения отработанных аккумуляторов);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накопление отработанных аккумуляторов.</w:t>
      </w:r>
      <w:r w:rsidRPr="00E44EB3">
        <w:rPr>
          <w:color w:val="000000"/>
          <w:sz w:val="28"/>
          <w:szCs w:val="28"/>
        </w:rPr>
        <w:t xml:space="preserve"> 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2.2. Сбор и транспортирование отработанных аккумуляторов к месту размещения или обезвреживания отходов производится организацией, имеющей лицензию на деятельность по сбору, использованию, обезвреживанию, транспортировке, размещению отходов </w:t>
      </w:r>
      <w:r w:rsidRPr="00E44EB3">
        <w:rPr>
          <w:sz w:val="28"/>
          <w:szCs w:val="28"/>
          <w:lang w:val="en-US"/>
        </w:rPr>
        <w:t>I</w:t>
      </w:r>
      <w:r w:rsidRPr="00E44EB3">
        <w:rPr>
          <w:sz w:val="28"/>
          <w:szCs w:val="28"/>
        </w:rPr>
        <w:t>-</w:t>
      </w:r>
      <w:r w:rsidRPr="00E44EB3">
        <w:rPr>
          <w:sz w:val="28"/>
          <w:szCs w:val="28"/>
          <w:lang w:val="en-US"/>
        </w:rPr>
        <w:t>IV</w:t>
      </w:r>
      <w:r w:rsidRPr="00E44EB3">
        <w:rPr>
          <w:sz w:val="28"/>
          <w:szCs w:val="28"/>
        </w:rPr>
        <w:t xml:space="preserve"> классов опасности.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2.3. Физические лица сдают отработанные аккумуляторы специализированным организациям самостоятельно. 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2.4. Расходы, связанные с транспортированием и размещением отработанных аккумуляторов, несёт их собственник либо лицо, на которое возложена обязанность по сдаче отходов</w:t>
      </w:r>
      <w:r>
        <w:rPr>
          <w:sz w:val="28"/>
          <w:szCs w:val="28"/>
        </w:rPr>
        <w:t>,</w:t>
      </w:r>
      <w:r w:rsidRPr="00E44EB3">
        <w:rPr>
          <w:sz w:val="28"/>
          <w:szCs w:val="28"/>
        </w:rPr>
        <w:t xml:space="preserve"> в соответствии с договором или по иным основаниям.</w:t>
      </w:r>
    </w:p>
    <w:p w:rsidR="00D22846" w:rsidRPr="00E44EB3" w:rsidRDefault="00D22846" w:rsidP="00D22846">
      <w:pPr>
        <w:pStyle w:val="a8"/>
        <w:jc w:val="center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44EB3">
        <w:rPr>
          <w:b/>
          <w:sz w:val="28"/>
          <w:szCs w:val="28"/>
        </w:rPr>
        <w:t>. Накопление, размещение, обезвреживание</w:t>
      </w: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  <w:r w:rsidRPr="00E44EB3">
        <w:rPr>
          <w:b/>
          <w:sz w:val="28"/>
          <w:szCs w:val="28"/>
        </w:rPr>
        <w:t>отработанных аккумуляторов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3.1. Места накопления отработанных аккумуляторов обустраиваются в соответствии с требованиями и нормами действующего законодательства Российской Федерации для мест временного накопления опасных отходов.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3.2. Отработанные аккумуляторы размещаются на санкционированных площадках или полигонах, предназначенных для размещения отходов (в том числе отработанных аккумуляторов) или передаются специализированным организациям, осуществляющим обезвреживание отработанных аккумуляторов.</w:t>
      </w: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9D59D3" w:rsidRDefault="009D59D3" w:rsidP="00D22846">
      <w:pPr>
        <w:pStyle w:val="a8"/>
        <w:jc w:val="both"/>
        <w:rPr>
          <w:color w:val="000000"/>
          <w:sz w:val="28"/>
          <w:szCs w:val="28"/>
        </w:rPr>
      </w:pPr>
    </w:p>
    <w:p w:rsidR="009D59D3" w:rsidRDefault="009D59D3" w:rsidP="00D22846">
      <w:pPr>
        <w:pStyle w:val="a8"/>
        <w:jc w:val="both"/>
        <w:rPr>
          <w:color w:val="000000"/>
          <w:sz w:val="28"/>
          <w:szCs w:val="28"/>
        </w:rPr>
      </w:pPr>
    </w:p>
    <w:p w:rsidR="009D59D3" w:rsidRDefault="009D59D3" w:rsidP="00D22846">
      <w:pPr>
        <w:pStyle w:val="a8"/>
        <w:jc w:val="both"/>
        <w:rPr>
          <w:color w:val="000000"/>
          <w:sz w:val="28"/>
          <w:szCs w:val="28"/>
        </w:rPr>
      </w:pPr>
    </w:p>
    <w:p w:rsidR="009D59D3" w:rsidRPr="00E44EB3" w:rsidRDefault="009D59D3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color w:val="000000"/>
          <w:sz w:val="28"/>
          <w:szCs w:val="28"/>
        </w:rPr>
      </w:pPr>
    </w:p>
    <w:p w:rsidR="00D22846" w:rsidRDefault="00D22846" w:rsidP="00D22846">
      <w:pPr>
        <w:pStyle w:val="a8"/>
        <w:jc w:val="right"/>
        <w:rPr>
          <w:color w:val="000000"/>
          <w:sz w:val="28"/>
          <w:szCs w:val="28"/>
        </w:rPr>
      </w:pPr>
      <w:r w:rsidRPr="00E44EB3">
        <w:rPr>
          <w:color w:val="000000"/>
          <w:sz w:val="28"/>
          <w:szCs w:val="28"/>
        </w:rPr>
        <w:t>Приложение 2</w:t>
      </w:r>
    </w:p>
    <w:p w:rsidR="00D22846" w:rsidRDefault="00D22846" w:rsidP="00D22846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22846" w:rsidRDefault="009D59D3" w:rsidP="00D22846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Кедровый</w:t>
      </w:r>
      <w:proofErr w:type="gramEnd"/>
    </w:p>
    <w:p w:rsidR="00D22846" w:rsidRDefault="00DE293A" w:rsidP="00D22846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24.10.2012  №56</w:t>
      </w:r>
    </w:p>
    <w:p w:rsidR="00D22846" w:rsidRPr="00E44EB3" w:rsidRDefault="00D22846" w:rsidP="00D22846">
      <w:pPr>
        <w:pStyle w:val="a8"/>
        <w:jc w:val="right"/>
        <w:rPr>
          <w:color w:val="000000"/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color w:val="000000"/>
          <w:sz w:val="28"/>
          <w:szCs w:val="28"/>
        </w:rPr>
      </w:pPr>
      <w:r w:rsidRPr="00E44EB3">
        <w:rPr>
          <w:b/>
          <w:color w:val="000000"/>
          <w:sz w:val="28"/>
          <w:szCs w:val="28"/>
        </w:rPr>
        <w:t>Рекомендуемая инструкция</w:t>
      </w: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  <w:r w:rsidRPr="00E44EB3">
        <w:rPr>
          <w:b/>
          <w:color w:val="000000"/>
          <w:sz w:val="28"/>
          <w:szCs w:val="28"/>
        </w:rPr>
        <w:t xml:space="preserve">о порядке обращения </w:t>
      </w:r>
      <w:r w:rsidRPr="00E44EB3">
        <w:rPr>
          <w:b/>
          <w:sz w:val="28"/>
          <w:szCs w:val="28"/>
        </w:rPr>
        <w:t>с отработанными аккумуляторами</w:t>
      </w:r>
    </w:p>
    <w:p w:rsidR="00D22846" w:rsidRPr="00E44EB3" w:rsidRDefault="00D22846" w:rsidP="00D22846">
      <w:pPr>
        <w:pStyle w:val="a8"/>
        <w:jc w:val="center"/>
        <w:rPr>
          <w:b/>
          <w:color w:val="000000"/>
          <w:sz w:val="28"/>
          <w:szCs w:val="28"/>
        </w:rPr>
      </w:pPr>
      <w:r w:rsidRPr="00E44EB3">
        <w:rPr>
          <w:b/>
          <w:color w:val="000000"/>
          <w:sz w:val="28"/>
          <w:szCs w:val="28"/>
        </w:rPr>
        <w:t>на террито</w:t>
      </w:r>
      <w:r w:rsidR="007E7FB8">
        <w:rPr>
          <w:b/>
          <w:color w:val="000000"/>
          <w:sz w:val="28"/>
          <w:szCs w:val="28"/>
        </w:rPr>
        <w:t>рии  сельского поселения Кедровый</w:t>
      </w:r>
    </w:p>
    <w:p w:rsidR="00D22846" w:rsidRPr="00E44EB3" w:rsidRDefault="00D22846" w:rsidP="00D22846">
      <w:pPr>
        <w:pStyle w:val="a8"/>
        <w:jc w:val="center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44EB3">
        <w:rPr>
          <w:b/>
          <w:sz w:val="28"/>
          <w:szCs w:val="28"/>
        </w:rPr>
        <w:t>. Обращение с отработанными аккумуляторами</w:t>
      </w:r>
    </w:p>
    <w:p w:rsidR="00D22846" w:rsidRPr="00E44EB3" w:rsidRDefault="00D22846" w:rsidP="00D22846">
      <w:pPr>
        <w:pStyle w:val="a8"/>
        <w:jc w:val="center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1.1. Отработанные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>аккумуляторы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неправильном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обращении являются источником повышенной опасности в связи с возможностью острых отравлений парами кислоты, а также кислотного и свинцового загрязнения помещений, территорий, воздуха, почвы, воды. Отработанные аккумуляторы относятся к отходам второго класса опасности, а содержащийся внутри аккумулятора электролит </w:t>
      </w:r>
      <w:r>
        <w:rPr>
          <w:sz w:val="28"/>
          <w:szCs w:val="28"/>
        </w:rPr>
        <w:t>–</w:t>
      </w:r>
      <w:r w:rsidRPr="00E44EB3">
        <w:rPr>
          <w:sz w:val="28"/>
          <w:szCs w:val="28"/>
        </w:rPr>
        <w:t xml:space="preserve"> к сильнодействующим ядовитым веществам.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1.2. Отработанные аккумуляторы подлежат накоплению в специальных складских помещениях, изолированно от других материалов и химических веществ. Здания для накопления отработанных аккумуляторов должны быть II-V степени огнестойкости. При накоплении отработанных аккумуляторов на открытых площадках должны быть устроены навесы, предохраняющие от атмосферных осадков и солнечных лучей. Полы в помещениях и под навесами должны быть покрыты кислотоупорными материалами и оборудованы сточными канавками. Помещение для накопления отработанных аккумуляторов должно быть оборудовано вытяжной вентиляцией.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1.3. Накопление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отработанных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аккумуляторов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подвальных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и полуподвальных помещениях запрещается.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1.4. Площадки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навесы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местах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накопления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отработанных аккумуляторов должны быть ограждены.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1.5. Отработанные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 аккумуляторы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 xml:space="preserve">устанавливать 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группами. Между группами следует оставлять проходы шириной не менее 1 м</w:t>
      </w:r>
      <w:r>
        <w:rPr>
          <w:sz w:val="28"/>
          <w:szCs w:val="28"/>
        </w:rPr>
        <w:t>етра</w:t>
      </w:r>
      <w:r w:rsidRPr="00E44EB3">
        <w:rPr>
          <w:sz w:val="28"/>
          <w:szCs w:val="28"/>
        </w:rPr>
        <w:t>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1.6. В процессе накопления отработанных аккумуляторов необходимо следить за их герметичностью, не допускать случаев попадания электролита на древесину и другие органические материалы.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1.7. В складах и в местах работы с отработанными аккумуляторами требуется иметь запас готовых нейтрализующих веществ: мела, извести, кальцинированной соды.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1.8. В местах накопления отработанных аккумуляторов запрещается: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устанавливать отработанные аккумуляторы вблизи нагретых поверхностей;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размещать отработанные аккумуляторы совместно с другими материалами и веществами;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44EB3">
        <w:rPr>
          <w:sz w:val="28"/>
          <w:szCs w:val="28"/>
        </w:rPr>
        <w:t>выбрасывать их в мусорные контейнеры, сливать электролит в канализацию, закапывать в землю, сжигать;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самостоятельно вскрывать корпусы отработанных аккумуляторов.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1.9. Запрещается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привлекать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отработанными аккумуляторами лиц, не прошедших предварительный инструктаж, и лиц моложе 18 лет.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1.10. В местах накопления должны быть вывешены инструкции о порядке обращения с отработанными аккумуляторами и по противопожарному режиму.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1.11. При разливе электролита необходимые работы по нейтрализации осуществляются работниками организации.</w:t>
      </w:r>
    </w:p>
    <w:p w:rsidR="00D22846" w:rsidRPr="00E44EB3" w:rsidRDefault="00D22846" w:rsidP="00D22846">
      <w:pPr>
        <w:pStyle w:val="a8"/>
        <w:jc w:val="both"/>
        <w:rPr>
          <w:b/>
          <w:sz w:val="28"/>
          <w:szCs w:val="28"/>
        </w:rPr>
      </w:pPr>
    </w:p>
    <w:p w:rsidR="00D22846" w:rsidRPr="00E44EB3" w:rsidRDefault="00D22846" w:rsidP="00D2284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44EB3">
        <w:rPr>
          <w:b/>
          <w:sz w:val="28"/>
          <w:szCs w:val="28"/>
        </w:rPr>
        <w:t>. Проведение работ по нейтрализации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2.1. Лица,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выделенные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Pr="00E44EB3">
        <w:rPr>
          <w:sz w:val="28"/>
          <w:szCs w:val="28"/>
        </w:rPr>
        <w:t xml:space="preserve"> нейтрализации электролита в организации, должны пройти специальное обучение, предварительный медицинский осмотр и быть обеспечены средствами индивидуальной защиты органов дыхания (СИЗОД), специальной одеждой, специальной обувью, средствами индивидуальной защиты рук и глаз.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2.2. При обнаружении небольшого разлива электролита необходимо: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прекратить доступ людей к месту разлива;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поставить в известность руководителя организации;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место разлива электролита обильно и тщательно обработать имеющимися в запасе готовыми растворами нейтрализующих веществ;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оставить раствор нейтрализующих веществ на загрязнённом месте до окончания реакции нейтрализации;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собрать образовавшиеся продукты реакции с помощью имеющихся подручных приспособлений: совка, лопаты и т.д.;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тщательно вымыть загрязнённый участок мыльной водой;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проветрить помещение.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2.3. При попадании электролита на кожные покровы или в глаза пора</w:t>
      </w:r>
      <w:r>
        <w:rPr>
          <w:sz w:val="28"/>
          <w:szCs w:val="28"/>
        </w:rPr>
        <w:t>же</w:t>
      </w:r>
      <w:r w:rsidRPr="00E44EB3">
        <w:rPr>
          <w:sz w:val="28"/>
          <w:szCs w:val="28"/>
        </w:rPr>
        <w:t>нные места необходимо немедленно промыть раствором 5% пищевой соды.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2.4. Запрещается лить воду на место разлива электролита.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2.5. После каждого этапа работ тщательно мыть руки. Все работы проводить только при применении средств индивидуальной защиты.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2.6. В случае выявления больших разливов электролита, а также попадания электролита на нагревательные приборы, сушильные шкафы, труднодоступные места, необходимо: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>удалить из помещения всех людей, отключить все электроприборы, обеспечить проветривание помещения, закрыть помещение;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EB3">
        <w:rPr>
          <w:sz w:val="28"/>
          <w:szCs w:val="28"/>
        </w:rPr>
        <w:t xml:space="preserve">сообщить о происшествии оперативному дежурному единой диспетчерской службы Ханты-Мансийского района </w:t>
      </w:r>
      <w:proofErr w:type="gramStart"/>
      <w:r w:rsidRPr="00E44EB3">
        <w:rPr>
          <w:sz w:val="28"/>
          <w:szCs w:val="28"/>
        </w:rPr>
        <w:t>по</w:t>
      </w:r>
      <w:proofErr w:type="gramEnd"/>
      <w:r w:rsidRPr="00E44EB3">
        <w:rPr>
          <w:sz w:val="28"/>
          <w:szCs w:val="28"/>
        </w:rPr>
        <w:t xml:space="preserve"> тел.</w:t>
      </w:r>
      <w:r>
        <w:rPr>
          <w:sz w:val="28"/>
          <w:szCs w:val="28"/>
        </w:rPr>
        <w:t xml:space="preserve"> </w:t>
      </w:r>
      <w:r w:rsidRPr="00E44EB3">
        <w:rPr>
          <w:sz w:val="28"/>
          <w:szCs w:val="28"/>
        </w:rPr>
        <w:t>33-04-01</w:t>
      </w:r>
      <w:r>
        <w:rPr>
          <w:sz w:val="28"/>
          <w:szCs w:val="28"/>
        </w:rPr>
        <w:t>.</w:t>
      </w:r>
    </w:p>
    <w:p w:rsidR="00D22846" w:rsidRPr="00E44EB3" w:rsidRDefault="00D22846" w:rsidP="00D22846">
      <w:pPr>
        <w:pStyle w:val="a8"/>
        <w:jc w:val="both"/>
        <w:rPr>
          <w:sz w:val="28"/>
          <w:szCs w:val="28"/>
        </w:rPr>
      </w:pPr>
    </w:p>
    <w:p w:rsidR="00D22846" w:rsidRDefault="00D22846" w:rsidP="00D22846">
      <w:pPr>
        <w:rPr>
          <w:sz w:val="16"/>
          <w:szCs w:val="16"/>
        </w:rPr>
      </w:pPr>
    </w:p>
    <w:p w:rsidR="00D22846" w:rsidRDefault="00D22846" w:rsidP="00D22846">
      <w:pPr>
        <w:rPr>
          <w:sz w:val="16"/>
          <w:szCs w:val="16"/>
        </w:rPr>
      </w:pPr>
    </w:p>
    <w:p w:rsidR="00064D05" w:rsidRPr="00C84418" w:rsidRDefault="00821875" w:rsidP="00C84418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-10.2pt;width:207.45pt;height:217.9pt;z-index:-251658752" wrapcoords="-66 0 -66 21544 21600 21544 21600 0 -66 0" stroked="f">
            <v:textbox style="mso-next-textbox:#_x0000_s1026">
              <w:txbxContent>
                <w:p w:rsidR="00D22846" w:rsidRDefault="00D22846" w:rsidP="00D22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22846" w:rsidRDefault="00D22846" w:rsidP="00C8441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Courier New"/>
                      <w:sz w:val="20"/>
                      <w:szCs w:val="20"/>
                    </w:rPr>
                    <w:t xml:space="preserve">                 </w:t>
                  </w:r>
                </w:p>
                <w:p w:rsidR="00D22846" w:rsidRDefault="00D22846" w:rsidP="00D228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22846" w:rsidRDefault="00D22846" w:rsidP="00D228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22846" w:rsidRDefault="00D22846" w:rsidP="00D22846">
                  <w:pPr>
                    <w:rPr>
                      <w:szCs w:val="16"/>
                    </w:rPr>
                  </w:pPr>
                </w:p>
              </w:txbxContent>
            </v:textbox>
            <w10:wrap type="tight"/>
          </v:shape>
        </w:pict>
      </w:r>
    </w:p>
    <w:p w:rsidR="00064D05" w:rsidRDefault="00064D05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5" w:rsidRDefault="00064D05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5" w:rsidRDefault="00064D05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4D" w:rsidRDefault="0072584D" w:rsidP="00064D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584D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1B9"/>
    <w:multiLevelType w:val="hybridMultilevel"/>
    <w:tmpl w:val="D4F6A2D6"/>
    <w:lvl w:ilvl="0" w:tplc="D060893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A57810"/>
    <w:multiLevelType w:val="multilevel"/>
    <w:tmpl w:val="A156F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B26E8B"/>
    <w:multiLevelType w:val="hybridMultilevel"/>
    <w:tmpl w:val="E940E112"/>
    <w:lvl w:ilvl="0" w:tplc="9780A4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3254F0D"/>
    <w:multiLevelType w:val="multilevel"/>
    <w:tmpl w:val="C86435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00B33"/>
    <w:rsid w:val="00011567"/>
    <w:rsid w:val="00052055"/>
    <w:rsid w:val="00062A65"/>
    <w:rsid w:val="00064D05"/>
    <w:rsid w:val="00077B6F"/>
    <w:rsid w:val="000A77D4"/>
    <w:rsid w:val="000B2D3D"/>
    <w:rsid w:val="000C25F7"/>
    <w:rsid w:val="000D62F8"/>
    <w:rsid w:val="000F45B6"/>
    <w:rsid w:val="0010196F"/>
    <w:rsid w:val="001073AB"/>
    <w:rsid w:val="00121A92"/>
    <w:rsid w:val="0013201F"/>
    <w:rsid w:val="00136377"/>
    <w:rsid w:val="00176B18"/>
    <w:rsid w:val="001847BC"/>
    <w:rsid w:val="0019271A"/>
    <w:rsid w:val="001B4A6C"/>
    <w:rsid w:val="001D2314"/>
    <w:rsid w:val="001F25AC"/>
    <w:rsid w:val="002027A7"/>
    <w:rsid w:val="0023792F"/>
    <w:rsid w:val="002423E2"/>
    <w:rsid w:val="002725A7"/>
    <w:rsid w:val="002735BE"/>
    <w:rsid w:val="002B4F69"/>
    <w:rsid w:val="002C0321"/>
    <w:rsid w:val="002F567F"/>
    <w:rsid w:val="00307CA0"/>
    <w:rsid w:val="00357E42"/>
    <w:rsid w:val="00377C2A"/>
    <w:rsid w:val="0038718F"/>
    <w:rsid w:val="003A0440"/>
    <w:rsid w:val="003A37DC"/>
    <w:rsid w:val="003D0C9D"/>
    <w:rsid w:val="003E5801"/>
    <w:rsid w:val="003E7D3A"/>
    <w:rsid w:val="004130F0"/>
    <w:rsid w:val="00416B56"/>
    <w:rsid w:val="00416D70"/>
    <w:rsid w:val="00421CF9"/>
    <w:rsid w:val="00423014"/>
    <w:rsid w:val="004302F1"/>
    <w:rsid w:val="00441698"/>
    <w:rsid w:val="00461CD5"/>
    <w:rsid w:val="0046759F"/>
    <w:rsid w:val="00484B16"/>
    <w:rsid w:val="00486928"/>
    <w:rsid w:val="00486CB7"/>
    <w:rsid w:val="004B6F2C"/>
    <w:rsid w:val="004C6CE2"/>
    <w:rsid w:val="004E44D9"/>
    <w:rsid w:val="00501F72"/>
    <w:rsid w:val="00543636"/>
    <w:rsid w:val="00564B5F"/>
    <w:rsid w:val="00566108"/>
    <w:rsid w:val="00591E00"/>
    <w:rsid w:val="005B4ED8"/>
    <w:rsid w:val="005B7638"/>
    <w:rsid w:val="005F411D"/>
    <w:rsid w:val="0060401A"/>
    <w:rsid w:val="00625B91"/>
    <w:rsid w:val="0062750B"/>
    <w:rsid w:val="0065616F"/>
    <w:rsid w:val="006611B3"/>
    <w:rsid w:val="006631CC"/>
    <w:rsid w:val="006713B2"/>
    <w:rsid w:val="006826C1"/>
    <w:rsid w:val="006949C6"/>
    <w:rsid w:val="006B2F08"/>
    <w:rsid w:val="006C567D"/>
    <w:rsid w:val="006C7038"/>
    <w:rsid w:val="006D4F1F"/>
    <w:rsid w:val="006E10E7"/>
    <w:rsid w:val="006E60BB"/>
    <w:rsid w:val="00707447"/>
    <w:rsid w:val="0072584D"/>
    <w:rsid w:val="00725A68"/>
    <w:rsid w:val="0073485A"/>
    <w:rsid w:val="007534B3"/>
    <w:rsid w:val="007541A2"/>
    <w:rsid w:val="0075610F"/>
    <w:rsid w:val="00763D61"/>
    <w:rsid w:val="00764946"/>
    <w:rsid w:val="00776001"/>
    <w:rsid w:val="00777657"/>
    <w:rsid w:val="00780687"/>
    <w:rsid w:val="007D347F"/>
    <w:rsid w:val="007D3D20"/>
    <w:rsid w:val="007E7FB8"/>
    <w:rsid w:val="008060F4"/>
    <w:rsid w:val="00812593"/>
    <w:rsid w:val="00820C2E"/>
    <w:rsid w:val="00821875"/>
    <w:rsid w:val="00824A65"/>
    <w:rsid w:val="00826625"/>
    <w:rsid w:val="00827646"/>
    <w:rsid w:val="0086154F"/>
    <w:rsid w:val="00890BF2"/>
    <w:rsid w:val="008A7AE0"/>
    <w:rsid w:val="008B4953"/>
    <w:rsid w:val="008C133E"/>
    <w:rsid w:val="008E2F92"/>
    <w:rsid w:val="00901AF0"/>
    <w:rsid w:val="00913D48"/>
    <w:rsid w:val="009448B5"/>
    <w:rsid w:val="00953EE8"/>
    <w:rsid w:val="00970736"/>
    <w:rsid w:val="00973523"/>
    <w:rsid w:val="00975797"/>
    <w:rsid w:val="009779BB"/>
    <w:rsid w:val="00993D66"/>
    <w:rsid w:val="009A19C6"/>
    <w:rsid w:val="009C30BE"/>
    <w:rsid w:val="009D1998"/>
    <w:rsid w:val="009D59D3"/>
    <w:rsid w:val="00A161B2"/>
    <w:rsid w:val="00A20ED7"/>
    <w:rsid w:val="00A22E5C"/>
    <w:rsid w:val="00A549FB"/>
    <w:rsid w:val="00A82632"/>
    <w:rsid w:val="00A860DE"/>
    <w:rsid w:val="00AE383C"/>
    <w:rsid w:val="00AF01B2"/>
    <w:rsid w:val="00AF27D3"/>
    <w:rsid w:val="00AF7028"/>
    <w:rsid w:val="00B127E3"/>
    <w:rsid w:val="00B15C56"/>
    <w:rsid w:val="00B17133"/>
    <w:rsid w:val="00B207A2"/>
    <w:rsid w:val="00B31337"/>
    <w:rsid w:val="00B9240C"/>
    <w:rsid w:val="00BD55F4"/>
    <w:rsid w:val="00BF2DB5"/>
    <w:rsid w:val="00C2222C"/>
    <w:rsid w:val="00C84418"/>
    <w:rsid w:val="00CE01E2"/>
    <w:rsid w:val="00CE102E"/>
    <w:rsid w:val="00CE2AE1"/>
    <w:rsid w:val="00CE37B2"/>
    <w:rsid w:val="00CE4838"/>
    <w:rsid w:val="00D15CD3"/>
    <w:rsid w:val="00D22846"/>
    <w:rsid w:val="00D702B3"/>
    <w:rsid w:val="00D73835"/>
    <w:rsid w:val="00DA741C"/>
    <w:rsid w:val="00DC0566"/>
    <w:rsid w:val="00DC3241"/>
    <w:rsid w:val="00DD36BE"/>
    <w:rsid w:val="00DD79B4"/>
    <w:rsid w:val="00DE293A"/>
    <w:rsid w:val="00E2333B"/>
    <w:rsid w:val="00E4532C"/>
    <w:rsid w:val="00E5355B"/>
    <w:rsid w:val="00E93923"/>
    <w:rsid w:val="00E96BF8"/>
    <w:rsid w:val="00EA152A"/>
    <w:rsid w:val="00EB6D3E"/>
    <w:rsid w:val="00F21728"/>
    <w:rsid w:val="00F333EA"/>
    <w:rsid w:val="00F91DBE"/>
    <w:rsid w:val="00FD0025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3B2"/>
    <w:pPr>
      <w:ind w:left="720"/>
      <w:contextualSpacing/>
    </w:pPr>
  </w:style>
  <w:style w:type="paragraph" w:styleId="a8">
    <w:name w:val="No Spacing"/>
    <w:link w:val="a9"/>
    <w:uiPriority w:val="99"/>
    <w:qFormat/>
    <w:rsid w:val="00D1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D15CD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3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24</cp:revision>
  <cp:lastPrinted>2012-10-24T11:05:00Z</cp:lastPrinted>
  <dcterms:created xsi:type="dcterms:W3CDTF">2012-07-31T11:23:00Z</dcterms:created>
  <dcterms:modified xsi:type="dcterms:W3CDTF">2012-10-30T06:35:00Z</dcterms:modified>
</cp:coreProperties>
</file>